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4" w:type="dxa"/>
        <w:jc w:val="center"/>
        <w:tblLook w:val="04A0"/>
      </w:tblPr>
      <w:tblGrid>
        <w:gridCol w:w="3744"/>
        <w:gridCol w:w="6030"/>
      </w:tblGrid>
      <w:tr w:rsidR="00CC2CFF" w:rsidRPr="000754A0" w:rsidTr="00760ECB">
        <w:trPr>
          <w:jc w:val="center"/>
        </w:trPr>
        <w:tc>
          <w:tcPr>
            <w:tcW w:w="3744" w:type="dxa"/>
          </w:tcPr>
          <w:p w:rsidR="00CC2CFF" w:rsidRPr="000754A0" w:rsidRDefault="00CC2CFF" w:rsidP="000754A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754A0">
              <w:rPr>
                <w:rFonts w:ascii="Times New Roman" w:hAnsi="Times New Roman"/>
                <w:b/>
                <w:sz w:val="25"/>
                <w:szCs w:val="25"/>
              </w:rPr>
              <w:t xml:space="preserve">CÔNG TY </w:t>
            </w:r>
            <w:r w:rsidR="000754A0" w:rsidRPr="000754A0">
              <w:rPr>
                <w:rFonts w:ascii="Times New Roman" w:hAnsi="Times New Roman"/>
                <w:b/>
                <w:sz w:val="25"/>
                <w:szCs w:val="25"/>
              </w:rPr>
              <w:t>CỔ PHẦN VICEM BAO BÌ HẢI PHÒNG</w:t>
            </w:r>
          </w:p>
          <w:p w:rsidR="00CC2CFF" w:rsidRPr="000754A0" w:rsidRDefault="00CC2CFF" w:rsidP="000754A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754A0">
              <w:rPr>
                <w:rFonts w:ascii="Times New Roman" w:hAnsi="Times New Roman"/>
                <w:b/>
                <w:sz w:val="25"/>
                <w:szCs w:val="25"/>
              </w:rPr>
              <w:t>------------------</w:t>
            </w:r>
          </w:p>
          <w:p w:rsidR="00CC2CFF" w:rsidRPr="000754A0" w:rsidRDefault="00CC2CFF" w:rsidP="00BA671F">
            <w:pPr>
              <w:spacing w:before="60" w:after="6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754A0">
              <w:rPr>
                <w:rFonts w:ascii="Times New Roman" w:hAnsi="Times New Roman"/>
                <w:sz w:val="25"/>
                <w:szCs w:val="25"/>
              </w:rPr>
              <w:t xml:space="preserve">Số: </w:t>
            </w:r>
            <w:r w:rsidR="00BA671F">
              <w:rPr>
                <w:rFonts w:ascii="Times New Roman" w:hAnsi="Times New Roman"/>
                <w:sz w:val="25"/>
                <w:szCs w:val="25"/>
              </w:rPr>
              <w:t>90</w:t>
            </w:r>
            <w:r w:rsidRPr="000754A0">
              <w:rPr>
                <w:rFonts w:ascii="Times New Roman" w:hAnsi="Times New Roman"/>
                <w:sz w:val="25"/>
                <w:szCs w:val="25"/>
              </w:rPr>
              <w:t>/2015/TTr-HĐQT</w:t>
            </w:r>
          </w:p>
        </w:tc>
        <w:tc>
          <w:tcPr>
            <w:tcW w:w="6030" w:type="dxa"/>
          </w:tcPr>
          <w:p w:rsidR="00CC2CFF" w:rsidRPr="000754A0" w:rsidRDefault="00CC2CFF" w:rsidP="000754A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754A0">
              <w:rPr>
                <w:rFonts w:ascii="Times New Roman" w:hAnsi="Times New Roman"/>
                <w:b/>
                <w:sz w:val="25"/>
                <w:szCs w:val="25"/>
              </w:rPr>
              <w:t>CỘNG HOÀ XÃ HỘI CHỦ NGHĨA VIỆT NAM</w:t>
            </w:r>
          </w:p>
          <w:p w:rsidR="00CC2CFF" w:rsidRPr="000754A0" w:rsidRDefault="00CC2CFF" w:rsidP="000754A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754A0">
              <w:rPr>
                <w:rFonts w:ascii="Times New Roman" w:hAnsi="Times New Roman"/>
                <w:b/>
                <w:sz w:val="25"/>
                <w:szCs w:val="25"/>
              </w:rPr>
              <w:t>Độc lập – Tự do – Hạnh phúc</w:t>
            </w:r>
          </w:p>
          <w:p w:rsidR="00CC2CFF" w:rsidRPr="000754A0" w:rsidRDefault="00CC2CFF" w:rsidP="000754A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754A0">
              <w:rPr>
                <w:rFonts w:ascii="Times New Roman" w:hAnsi="Times New Roman"/>
                <w:b/>
                <w:sz w:val="25"/>
                <w:szCs w:val="25"/>
              </w:rPr>
              <w:t>------------------------------------</w:t>
            </w:r>
          </w:p>
          <w:p w:rsidR="00CC2CFF" w:rsidRPr="000754A0" w:rsidRDefault="00870D05" w:rsidP="00870D05">
            <w:pPr>
              <w:spacing w:before="60" w:after="60" w:line="240" w:lineRule="auto"/>
              <w:jc w:val="right"/>
              <w:rPr>
                <w:rFonts w:ascii="Times New Roman" w:hAnsi="Times New Roman"/>
                <w:i/>
                <w:sz w:val="25"/>
                <w:szCs w:val="25"/>
              </w:rPr>
            </w:pPr>
            <w:r>
              <w:rPr>
                <w:rFonts w:ascii="Times New Roman" w:hAnsi="Times New Roman"/>
                <w:i/>
                <w:sz w:val="25"/>
                <w:szCs w:val="25"/>
              </w:rPr>
              <w:t>Hải Phòng</w:t>
            </w:r>
            <w:r w:rsidR="00CC2CFF" w:rsidRPr="000754A0">
              <w:rPr>
                <w:rFonts w:ascii="Times New Roman" w:hAnsi="Times New Roman"/>
                <w:i/>
                <w:sz w:val="25"/>
                <w:szCs w:val="25"/>
              </w:rPr>
              <w:t xml:space="preserve">, ngày </w:t>
            </w:r>
            <w:r>
              <w:rPr>
                <w:rFonts w:ascii="Times New Roman" w:hAnsi="Times New Roman"/>
                <w:i/>
                <w:sz w:val="25"/>
                <w:szCs w:val="25"/>
              </w:rPr>
              <w:t xml:space="preserve">17 </w:t>
            </w:r>
            <w:r w:rsidR="00CC2CFF" w:rsidRPr="000754A0">
              <w:rPr>
                <w:rFonts w:ascii="Times New Roman" w:hAnsi="Times New Roman"/>
                <w:i/>
                <w:sz w:val="25"/>
                <w:szCs w:val="25"/>
              </w:rPr>
              <w:t>tháng</w:t>
            </w:r>
            <w:r>
              <w:rPr>
                <w:rFonts w:ascii="Times New Roman" w:hAnsi="Times New Roman"/>
                <w:i/>
                <w:sz w:val="25"/>
                <w:szCs w:val="25"/>
              </w:rPr>
              <w:t xml:space="preserve"> 6 </w:t>
            </w:r>
            <w:r w:rsidR="00CC2CFF" w:rsidRPr="000754A0">
              <w:rPr>
                <w:rFonts w:ascii="Times New Roman" w:hAnsi="Times New Roman"/>
                <w:i/>
                <w:sz w:val="25"/>
                <w:szCs w:val="25"/>
              </w:rPr>
              <w:t>năm 2015</w:t>
            </w:r>
          </w:p>
        </w:tc>
      </w:tr>
    </w:tbl>
    <w:p w:rsidR="00FE0D70" w:rsidRPr="000754A0" w:rsidRDefault="00FE0D70" w:rsidP="00760ECB">
      <w:pPr>
        <w:spacing w:before="120" w:after="120" w:line="312" w:lineRule="auto"/>
        <w:rPr>
          <w:rFonts w:ascii="Times New Roman" w:hAnsi="Times New Roman"/>
          <w:sz w:val="25"/>
          <w:szCs w:val="25"/>
        </w:rPr>
      </w:pPr>
    </w:p>
    <w:p w:rsidR="00CC2CFF" w:rsidRPr="000754A0" w:rsidRDefault="00CC2CFF" w:rsidP="000754A0">
      <w:pPr>
        <w:spacing w:before="120" w:after="120" w:line="240" w:lineRule="auto"/>
        <w:ind w:left="720" w:hanging="720"/>
        <w:jc w:val="center"/>
        <w:rPr>
          <w:rFonts w:ascii="Times New Roman" w:hAnsi="Times New Roman"/>
          <w:b/>
          <w:sz w:val="25"/>
          <w:szCs w:val="25"/>
        </w:rPr>
      </w:pPr>
      <w:r w:rsidRPr="000754A0">
        <w:rPr>
          <w:rFonts w:ascii="Times New Roman" w:hAnsi="Times New Roman"/>
          <w:b/>
          <w:sz w:val="25"/>
          <w:szCs w:val="25"/>
        </w:rPr>
        <w:t>TỜ TRÌNH ĐẠI HỘI ĐỒNG CỔ ĐÔNG</w:t>
      </w:r>
    </w:p>
    <w:p w:rsidR="00760ECB" w:rsidRPr="000754A0" w:rsidRDefault="00CC2CFF" w:rsidP="000754A0">
      <w:pPr>
        <w:spacing w:before="120" w:after="120" w:line="240" w:lineRule="auto"/>
        <w:ind w:left="720" w:hanging="720"/>
        <w:jc w:val="center"/>
        <w:rPr>
          <w:rFonts w:ascii="Times New Roman" w:hAnsi="Times New Roman"/>
          <w:b/>
          <w:sz w:val="25"/>
          <w:szCs w:val="25"/>
        </w:rPr>
      </w:pPr>
      <w:r w:rsidRPr="000754A0">
        <w:rPr>
          <w:rFonts w:ascii="Times New Roman" w:hAnsi="Times New Roman"/>
          <w:b/>
          <w:sz w:val="25"/>
          <w:szCs w:val="25"/>
        </w:rPr>
        <w:t xml:space="preserve">(V/v: </w:t>
      </w:r>
      <w:r w:rsidR="003D7236">
        <w:rPr>
          <w:rFonts w:ascii="Times New Roman" w:hAnsi="Times New Roman"/>
          <w:b/>
          <w:sz w:val="25"/>
          <w:szCs w:val="25"/>
        </w:rPr>
        <w:t xml:space="preserve">Chủ tịch Hội đồng quản trị kiêm </w:t>
      </w:r>
      <w:r w:rsidR="004501F7">
        <w:rPr>
          <w:rFonts w:ascii="Times New Roman" w:hAnsi="Times New Roman"/>
          <w:b/>
          <w:sz w:val="25"/>
          <w:szCs w:val="25"/>
        </w:rPr>
        <w:t>G</w:t>
      </w:r>
      <w:r w:rsidR="003D7236">
        <w:rPr>
          <w:rFonts w:ascii="Times New Roman" w:hAnsi="Times New Roman"/>
          <w:b/>
          <w:sz w:val="25"/>
          <w:szCs w:val="25"/>
        </w:rPr>
        <w:t>iám đốc Công ty năm 2015</w:t>
      </w:r>
      <w:r w:rsidRPr="000754A0">
        <w:rPr>
          <w:rFonts w:ascii="Times New Roman" w:hAnsi="Times New Roman"/>
          <w:b/>
          <w:sz w:val="25"/>
          <w:szCs w:val="25"/>
        </w:rPr>
        <w:t>)</w:t>
      </w:r>
    </w:p>
    <w:p w:rsidR="000754A0" w:rsidRPr="000754A0" w:rsidRDefault="000754A0" w:rsidP="000754A0">
      <w:pPr>
        <w:spacing w:before="120" w:after="120" w:line="240" w:lineRule="auto"/>
        <w:ind w:left="720" w:hanging="720"/>
        <w:jc w:val="center"/>
        <w:rPr>
          <w:rFonts w:ascii="Times New Roman" w:hAnsi="Times New Roman"/>
          <w:b/>
          <w:sz w:val="25"/>
          <w:szCs w:val="25"/>
        </w:rPr>
      </w:pPr>
    </w:p>
    <w:p w:rsidR="00760ECB" w:rsidRPr="000754A0" w:rsidRDefault="00CC2CFF" w:rsidP="000754A0">
      <w:pPr>
        <w:spacing w:before="120" w:after="120" w:line="240" w:lineRule="auto"/>
        <w:ind w:left="720" w:hanging="720"/>
        <w:jc w:val="center"/>
        <w:rPr>
          <w:rFonts w:ascii="Times New Roman" w:hAnsi="Times New Roman"/>
          <w:b/>
          <w:sz w:val="25"/>
          <w:szCs w:val="25"/>
        </w:rPr>
      </w:pPr>
      <w:r w:rsidRPr="000754A0">
        <w:rPr>
          <w:rFonts w:ascii="Times New Roman" w:hAnsi="Times New Roman"/>
          <w:b/>
          <w:sz w:val="25"/>
          <w:szCs w:val="25"/>
        </w:rPr>
        <w:t>Kính gửi: Quý Cổ đông</w:t>
      </w:r>
    </w:p>
    <w:p w:rsidR="00CC2CFF" w:rsidRPr="000754A0" w:rsidRDefault="00CC2CFF" w:rsidP="000754A0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/>
          <w:i/>
          <w:sz w:val="25"/>
          <w:szCs w:val="25"/>
        </w:rPr>
      </w:pPr>
      <w:r w:rsidRPr="000754A0">
        <w:rPr>
          <w:rFonts w:ascii="Times New Roman" w:hAnsi="Times New Roman"/>
          <w:i/>
          <w:sz w:val="25"/>
          <w:szCs w:val="25"/>
        </w:rPr>
        <w:t xml:space="preserve">Căn cứ Luật Doanh nghiệp </w:t>
      </w:r>
      <w:r w:rsidR="003D7236">
        <w:rPr>
          <w:rFonts w:ascii="Times New Roman" w:hAnsi="Times New Roman"/>
          <w:i/>
          <w:sz w:val="25"/>
          <w:szCs w:val="25"/>
        </w:rPr>
        <w:t>năm 2005</w:t>
      </w:r>
      <w:r w:rsidRPr="000754A0">
        <w:rPr>
          <w:rFonts w:ascii="Times New Roman" w:hAnsi="Times New Roman"/>
          <w:i/>
          <w:sz w:val="25"/>
          <w:szCs w:val="25"/>
        </w:rPr>
        <w:t>;</w:t>
      </w:r>
    </w:p>
    <w:p w:rsidR="00CC2CFF" w:rsidRDefault="00CC2CFF" w:rsidP="000754A0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/>
          <w:i/>
          <w:sz w:val="25"/>
          <w:szCs w:val="25"/>
        </w:rPr>
      </w:pPr>
      <w:r w:rsidRPr="000754A0">
        <w:rPr>
          <w:rFonts w:ascii="Times New Roman" w:hAnsi="Times New Roman"/>
          <w:i/>
          <w:sz w:val="25"/>
          <w:szCs w:val="25"/>
        </w:rPr>
        <w:t>Căn cứ Điều lệ đ</w:t>
      </w:r>
      <w:r w:rsidRPr="000754A0">
        <w:rPr>
          <w:rFonts w:ascii="Times New Roman" w:hAnsi="Times New Roman" w:hint="cs"/>
          <w:i/>
          <w:sz w:val="25"/>
          <w:szCs w:val="25"/>
        </w:rPr>
        <w:t>ư</w:t>
      </w:r>
      <w:r w:rsidRPr="000754A0">
        <w:rPr>
          <w:rFonts w:ascii="Times New Roman" w:hAnsi="Times New Roman"/>
          <w:i/>
          <w:sz w:val="25"/>
          <w:szCs w:val="25"/>
        </w:rPr>
        <w:t xml:space="preserve">ợc Đại hội đồng cổ đông Công ty cổ phần </w:t>
      </w:r>
      <w:r w:rsidR="000754A0" w:rsidRPr="000754A0">
        <w:rPr>
          <w:rFonts w:ascii="Times New Roman" w:hAnsi="Times New Roman"/>
          <w:i/>
          <w:sz w:val="25"/>
          <w:szCs w:val="25"/>
        </w:rPr>
        <w:t>VICEM Bao bì Hải Phòng</w:t>
      </w:r>
      <w:r w:rsidRPr="000754A0">
        <w:rPr>
          <w:rFonts w:ascii="Times New Roman" w:hAnsi="Times New Roman"/>
          <w:i/>
          <w:sz w:val="25"/>
          <w:szCs w:val="25"/>
        </w:rPr>
        <w:t xml:space="preserve"> thông qua ngày </w:t>
      </w:r>
      <w:r w:rsidR="00C65501">
        <w:rPr>
          <w:rFonts w:ascii="Times New Roman" w:hAnsi="Times New Roman"/>
          <w:i/>
          <w:sz w:val="25"/>
          <w:szCs w:val="25"/>
        </w:rPr>
        <w:t>25</w:t>
      </w:r>
      <w:r w:rsidR="00C65501" w:rsidRPr="000754A0">
        <w:rPr>
          <w:rFonts w:ascii="Times New Roman" w:hAnsi="Times New Roman"/>
          <w:i/>
          <w:sz w:val="25"/>
          <w:szCs w:val="25"/>
        </w:rPr>
        <w:t xml:space="preserve"> </w:t>
      </w:r>
      <w:r w:rsidRPr="000754A0">
        <w:rPr>
          <w:rFonts w:ascii="Times New Roman" w:hAnsi="Times New Roman"/>
          <w:i/>
          <w:sz w:val="25"/>
          <w:szCs w:val="25"/>
        </w:rPr>
        <w:t xml:space="preserve">tháng </w:t>
      </w:r>
      <w:r w:rsidR="00C65501">
        <w:rPr>
          <w:rFonts w:ascii="Times New Roman" w:hAnsi="Times New Roman"/>
          <w:i/>
          <w:sz w:val="25"/>
          <w:szCs w:val="25"/>
        </w:rPr>
        <w:t>04</w:t>
      </w:r>
      <w:r w:rsidR="00C65501" w:rsidRPr="000754A0">
        <w:rPr>
          <w:rFonts w:ascii="Times New Roman" w:hAnsi="Times New Roman"/>
          <w:i/>
          <w:sz w:val="25"/>
          <w:szCs w:val="25"/>
        </w:rPr>
        <w:t xml:space="preserve"> </w:t>
      </w:r>
      <w:r w:rsidRPr="000754A0">
        <w:rPr>
          <w:rFonts w:ascii="Times New Roman" w:hAnsi="Times New Roman"/>
          <w:i/>
          <w:sz w:val="25"/>
          <w:szCs w:val="25"/>
        </w:rPr>
        <w:t xml:space="preserve">năm </w:t>
      </w:r>
      <w:r w:rsidR="00C65501">
        <w:rPr>
          <w:rFonts w:ascii="Times New Roman" w:hAnsi="Times New Roman"/>
          <w:i/>
          <w:sz w:val="25"/>
          <w:szCs w:val="25"/>
        </w:rPr>
        <w:t>2013</w:t>
      </w:r>
    </w:p>
    <w:p w:rsidR="003D7236" w:rsidRPr="000754A0" w:rsidRDefault="003D7236" w:rsidP="000754A0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/>
          <w:i/>
          <w:sz w:val="25"/>
          <w:szCs w:val="25"/>
        </w:rPr>
      </w:pPr>
      <w:r>
        <w:rPr>
          <w:rFonts w:ascii="Times New Roman" w:hAnsi="Times New Roman"/>
          <w:i/>
          <w:sz w:val="25"/>
          <w:szCs w:val="25"/>
        </w:rPr>
        <w:t xml:space="preserve">Căn cứ </w:t>
      </w:r>
      <w:r w:rsidR="00B662E7">
        <w:rPr>
          <w:rFonts w:ascii="Times New Roman" w:hAnsi="Times New Roman"/>
          <w:i/>
          <w:sz w:val="25"/>
          <w:szCs w:val="25"/>
        </w:rPr>
        <w:t>tình hình thực tế của Công ty,</w:t>
      </w:r>
    </w:p>
    <w:p w:rsidR="003D7236" w:rsidRDefault="00B662E7" w:rsidP="000754A0">
      <w:pPr>
        <w:spacing w:before="120" w:after="120" w:line="240" w:lineRule="auto"/>
        <w:ind w:firstLine="432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Theo</w:t>
      </w:r>
      <w:r w:rsidR="005B233B" w:rsidRPr="005B233B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quy định tại khoản</w:t>
      </w:r>
      <w:r w:rsidR="005B233B" w:rsidRPr="005B233B">
        <w:rPr>
          <w:rFonts w:ascii="Times New Roman" w:hAnsi="Times New Roman"/>
          <w:sz w:val="25"/>
          <w:szCs w:val="25"/>
        </w:rPr>
        <w:t xml:space="preserve"> 1</w:t>
      </w:r>
      <w:r>
        <w:rPr>
          <w:rFonts w:ascii="Times New Roman" w:hAnsi="Times New Roman"/>
          <w:sz w:val="25"/>
          <w:szCs w:val="25"/>
        </w:rPr>
        <w:t>,</w:t>
      </w:r>
      <w:r w:rsidR="005B233B" w:rsidRPr="005B233B">
        <w:rPr>
          <w:rFonts w:ascii="Times New Roman" w:hAnsi="Times New Roman"/>
          <w:sz w:val="25"/>
          <w:szCs w:val="25"/>
        </w:rPr>
        <w:t xml:space="preserve"> điều 26</w:t>
      </w:r>
      <w:r>
        <w:rPr>
          <w:rFonts w:ascii="Times New Roman" w:hAnsi="Times New Roman"/>
          <w:sz w:val="25"/>
          <w:szCs w:val="25"/>
        </w:rPr>
        <w:t>,</w:t>
      </w:r>
      <w:r w:rsidR="005B233B" w:rsidRPr="005B233B">
        <w:rPr>
          <w:rFonts w:ascii="Times New Roman" w:hAnsi="Times New Roman"/>
          <w:sz w:val="25"/>
          <w:szCs w:val="25"/>
        </w:rPr>
        <w:t xml:space="preserve"> Điều lệ Công ty</w:t>
      </w:r>
      <w:r>
        <w:rPr>
          <w:rFonts w:ascii="Times New Roman" w:hAnsi="Times New Roman"/>
          <w:sz w:val="25"/>
          <w:szCs w:val="25"/>
        </w:rPr>
        <w:t xml:space="preserve"> thì</w:t>
      </w:r>
      <w:r w:rsidR="003D7236">
        <w:rPr>
          <w:rFonts w:ascii="Times New Roman" w:hAnsi="Times New Roman"/>
          <w:sz w:val="25"/>
          <w:szCs w:val="25"/>
        </w:rPr>
        <w:t xml:space="preserve"> Chủ tịch Hội đồng quản trị kiêm nhiệm Giám đốc phải được phê chuẩn hàng năm tại cuộc họp Đại hội đồng cổ đông thường niên.</w:t>
      </w:r>
    </w:p>
    <w:p w:rsidR="003D7236" w:rsidRDefault="003D7236" w:rsidP="003D7236">
      <w:pPr>
        <w:spacing w:before="120" w:after="120" w:line="240" w:lineRule="auto"/>
        <w:ind w:firstLine="432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Căn cứ tình hình</w:t>
      </w:r>
      <w:r w:rsidR="005B233B">
        <w:rPr>
          <w:rFonts w:ascii="Times New Roman" w:hAnsi="Times New Roman"/>
          <w:sz w:val="25"/>
          <w:szCs w:val="25"/>
        </w:rPr>
        <w:t xml:space="preserve"> thực tế của Công ty, </w:t>
      </w:r>
      <w:r>
        <w:rPr>
          <w:rFonts w:ascii="Times New Roman" w:hAnsi="Times New Roman"/>
          <w:sz w:val="25"/>
          <w:szCs w:val="25"/>
        </w:rPr>
        <w:t xml:space="preserve"> Hội đồng quản trị </w:t>
      </w:r>
      <w:r w:rsidR="00B662E7">
        <w:rPr>
          <w:rFonts w:ascii="Times New Roman" w:hAnsi="Times New Roman"/>
          <w:sz w:val="25"/>
          <w:szCs w:val="25"/>
        </w:rPr>
        <w:t xml:space="preserve">kính trình </w:t>
      </w:r>
      <w:r>
        <w:rPr>
          <w:rFonts w:ascii="Times New Roman" w:hAnsi="Times New Roman"/>
          <w:sz w:val="25"/>
          <w:szCs w:val="25"/>
        </w:rPr>
        <w:t xml:space="preserve">Đại hội đồng cổ đông biểu quyết thông qua việc ông Dư Văn Hải – Chủ tịch Hội đồng quản trị kiêm nhiệm Giám đốc Công ty </w:t>
      </w:r>
      <w:r w:rsidR="005B233B">
        <w:rPr>
          <w:rFonts w:ascii="Times New Roman" w:hAnsi="Times New Roman"/>
          <w:sz w:val="25"/>
          <w:szCs w:val="25"/>
        </w:rPr>
        <w:t>trong thời gian giữa hai kỳ Đại hội đồng cổ đông thường niên năm 2015 và 2016</w:t>
      </w:r>
      <w:r>
        <w:rPr>
          <w:rFonts w:ascii="Times New Roman" w:hAnsi="Times New Roman"/>
          <w:sz w:val="25"/>
          <w:szCs w:val="25"/>
        </w:rPr>
        <w:t>.</w:t>
      </w:r>
    </w:p>
    <w:p w:rsidR="00760ECB" w:rsidRPr="000754A0" w:rsidRDefault="00760ECB" w:rsidP="000754A0">
      <w:pPr>
        <w:spacing w:before="120" w:after="120" w:line="240" w:lineRule="auto"/>
        <w:ind w:firstLine="432"/>
        <w:jc w:val="both"/>
        <w:rPr>
          <w:rFonts w:ascii="Times New Roman" w:hAnsi="Times New Roman"/>
          <w:sz w:val="25"/>
          <w:szCs w:val="25"/>
        </w:rPr>
      </w:pPr>
      <w:r w:rsidRPr="000754A0">
        <w:rPr>
          <w:rFonts w:ascii="Times New Roman" w:hAnsi="Times New Roman"/>
          <w:sz w:val="25"/>
          <w:szCs w:val="25"/>
        </w:rPr>
        <w:t>Kính trình Đại hội đồng cổ đông xem xét, thông qua.</w:t>
      </w:r>
    </w:p>
    <w:tbl>
      <w:tblPr>
        <w:tblW w:w="0" w:type="auto"/>
        <w:tblLook w:val="04A0"/>
      </w:tblPr>
      <w:tblGrid>
        <w:gridCol w:w="4788"/>
        <w:gridCol w:w="4788"/>
      </w:tblGrid>
      <w:tr w:rsidR="00760ECB" w:rsidRPr="000754A0" w:rsidTr="00B2469C">
        <w:tc>
          <w:tcPr>
            <w:tcW w:w="4788" w:type="dxa"/>
          </w:tcPr>
          <w:p w:rsidR="00760ECB" w:rsidRPr="000754A0" w:rsidRDefault="00760ECB" w:rsidP="000754A0">
            <w:pPr>
              <w:spacing w:before="60" w:after="6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4501F7" w:rsidRDefault="004501F7" w:rsidP="000754A0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</w:p>
          <w:p w:rsidR="00760ECB" w:rsidRPr="000754A0" w:rsidRDefault="00760ECB" w:rsidP="000754A0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0754A0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Nơi nhận:</w:t>
            </w:r>
          </w:p>
          <w:p w:rsidR="00760ECB" w:rsidRPr="000754A0" w:rsidRDefault="00760ECB" w:rsidP="000754A0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/>
                <w:i/>
                <w:sz w:val="25"/>
                <w:szCs w:val="25"/>
              </w:rPr>
            </w:pPr>
            <w:r w:rsidRPr="000754A0">
              <w:rPr>
                <w:rFonts w:ascii="Times New Roman" w:hAnsi="Times New Roman"/>
                <w:i/>
                <w:sz w:val="25"/>
                <w:szCs w:val="25"/>
              </w:rPr>
              <w:t>Như k/gửi;</w:t>
            </w:r>
          </w:p>
          <w:p w:rsidR="00760ECB" w:rsidRPr="000754A0" w:rsidRDefault="00760ECB" w:rsidP="000754A0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/>
                <w:i/>
                <w:sz w:val="25"/>
                <w:szCs w:val="25"/>
              </w:rPr>
            </w:pPr>
            <w:r w:rsidRPr="000754A0">
              <w:rPr>
                <w:rFonts w:ascii="Times New Roman" w:hAnsi="Times New Roman"/>
                <w:i/>
                <w:sz w:val="25"/>
                <w:szCs w:val="25"/>
              </w:rPr>
              <w:t>HĐQT, BKS;</w:t>
            </w:r>
          </w:p>
          <w:p w:rsidR="00760ECB" w:rsidRPr="000754A0" w:rsidRDefault="00760ECB" w:rsidP="000754A0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754A0">
              <w:rPr>
                <w:rFonts w:ascii="Times New Roman" w:hAnsi="Times New Roman"/>
                <w:i/>
                <w:sz w:val="25"/>
                <w:szCs w:val="25"/>
              </w:rPr>
              <w:t>Lưu HĐQT, TCHC</w:t>
            </w:r>
          </w:p>
        </w:tc>
        <w:tc>
          <w:tcPr>
            <w:tcW w:w="4788" w:type="dxa"/>
          </w:tcPr>
          <w:p w:rsidR="004501F7" w:rsidRDefault="004501F7" w:rsidP="000754A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  <w:p w:rsidR="00760ECB" w:rsidRPr="000754A0" w:rsidRDefault="00760ECB" w:rsidP="000754A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754A0">
              <w:rPr>
                <w:rFonts w:ascii="Times New Roman" w:hAnsi="Times New Roman"/>
                <w:b/>
                <w:sz w:val="25"/>
                <w:szCs w:val="25"/>
              </w:rPr>
              <w:t>TM. HỘI ĐỒNG QUẢN TRỊ</w:t>
            </w:r>
          </w:p>
          <w:p w:rsidR="00760ECB" w:rsidRPr="000754A0" w:rsidRDefault="00760ECB" w:rsidP="000754A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0754A0">
              <w:rPr>
                <w:rFonts w:ascii="Times New Roman" w:hAnsi="Times New Roman"/>
                <w:b/>
                <w:sz w:val="25"/>
                <w:szCs w:val="25"/>
              </w:rPr>
              <w:t>CHỦ TỊCH</w:t>
            </w:r>
          </w:p>
          <w:p w:rsidR="00D8056C" w:rsidRPr="006C41A9" w:rsidRDefault="00D8056C" w:rsidP="00D8056C">
            <w:pPr>
              <w:spacing w:line="340" w:lineRule="exact"/>
              <w:ind w:left="413" w:hanging="425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(đã ký)</w:t>
            </w:r>
          </w:p>
          <w:p w:rsidR="00D8056C" w:rsidRPr="006C41A9" w:rsidRDefault="00D8056C" w:rsidP="00D8056C">
            <w:pPr>
              <w:spacing w:line="340" w:lineRule="exact"/>
              <w:ind w:left="413" w:hanging="425"/>
              <w:jc w:val="center"/>
              <w:rPr>
                <w:b/>
                <w:lang w:val="fr-FR"/>
              </w:rPr>
            </w:pPr>
          </w:p>
          <w:p w:rsidR="00D8056C" w:rsidRPr="006C41A9" w:rsidRDefault="00D8056C" w:rsidP="00D8056C">
            <w:pPr>
              <w:spacing w:line="340" w:lineRule="exact"/>
              <w:rPr>
                <w:b/>
                <w:lang w:val="fr-FR"/>
              </w:rPr>
            </w:pPr>
          </w:p>
          <w:p w:rsidR="00D8056C" w:rsidRPr="006C41A9" w:rsidRDefault="00D8056C" w:rsidP="00D8056C">
            <w:pPr>
              <w:spacing w:line="340" w:lineRule="exact"/>
              <w:rPr>
                <w:b/>
                <w:lang w:val="fr-FR"/>
              </w:rPr>
            </w:pPr>
          </w:p>
          <w:p w:rsidR="00760ECB" w:rsidRPr="00D8056C" w:rsidRDefault="00D8056C" w:rsidP="00D8056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5"/>
                <w:szCs w:val="25"/>
                <w:lang w:val="vi-VN"/>
              </w:rPr>
            </w:pPr>
            <w:r>
              <w:rPr>
                <w:b/>
              </w:rPr>
              <w:t>D</w:t>
            </w:r>
            <w:r>
              <w:rPr>
                <w:rFonts w:ascii="Arial" w:hAnsi="Arial" w:cs="Arial"/>
                <w:b/>
                <w:lang w:val="vi-VN"/>
              </w:rPr>
              <w:t>ư Văn Hải</w:t>
            </w:r>
          </w:p>
          <w:p w:rsidR="00760ECB" w:rsidRPr="000754A0" w:rsidRDefault="00760ECB" w:rsidP="000754A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  <w:p w:rsidR="00760ECB" w:rsidRPr="000754A0" w:rsidRDefault="00760ECB" w:rsidP="000754A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  <w:p w:rsidR="00760ECB" w:rsidRPr="000754A0" w:rsidRDefault="00760ECB" w:rsidP="000754A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i/>
                <w:sz w:val="25"/>
                <w:szCs w:val="25"/>
              </w:rPr>
            </w:pPr>
          </w:p>
        </w:tc>
      </w:tr>
    </w:tbl>
    <w:p w:rsidR="00983B4C" w:rsidRPr="000754A0" w:rsidRDefault="00983B4C" w:rsidP="000754A0">
      <w:pPr>
        <w:spacing w:before="120" w:after="120" w:line="312" w:lineRule="auto"/>
        <w:jc w:val="both"/>
        <w:rPr>
          <w:rFonts w:ascii="Times New Roman" w:hAnsi="Times New Roman"/>
          <w:sz w:val="25"/>
          <w:szCs w:val="25"/>
        </w:rPr>
      </w:pPr>
    </w:p>
    <w:sectPr w:rsidR="00983B4C" w:rsidRPr="000754A0" w:rsidSect="004501F7">
      <w:pgSz w:w="12240" w:h="15840"/>
      <w:pgMar w:top="1170" w:right="1134" w:bottom="0" w:left="1701" w:header="720" w:footer="2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372" w:rsidRDefault="00EF6372" w:rsidP="00F5325C">
      <w:pPr>
        <w:spacing w:after="0" w:line="240" w:lineRule="auto"/>
      </w:pPr>
      <w:r>
        <w:separator/>
      </w:r>
    </w:p>
  </w:endnote>
  <w:endnote w:type="continuationSeparator" w:id="1">
    <w:p w:rsidR="00EF6372" w:rsidRDefault="00EF6372" w:rsidP="00F5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372" w:rsidRDefault="00EF6372" w:rsidP="00F5325C">
      <w:pPr>
        <w:spacing w:after="0" w:line="240" w:lineRule="auto"/>
      </w:pPr>
      <w:r>
        <w:separator/>
      </w:r>
    </w:p>
  </w:footnote>
  <w:footnote w:type="continuationSeparator" w:id="1">
    <w:p w:rsidR="00EF6372" w:rsidRDefault="00EF6372" w:rsidP="00F53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7A8"/>
    <w:multiLevelType w:val="hybridMultilevel"/>
    <w:tmpl w:val="2F065AD0"/>
    <w:lvl w:ilvl="0" w:tplc="D0247C26">
      <w:start w:val="1"/>
      <w:numFmt w:val="decimal"/>
      <w:lvlText w:val="%1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>
    <w:nsid w:val="04D92939"/>
    <w:multiLevelType w:val="hybridMultilevel"/>
    <w:tmpl w:val="8F16D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3F9B"/>
    <w:multiLevelType w:val="hybridMultilevel"/>
    <w:tmpl w:val="D1DC91E6"/>
    <w:lvl w:ilvl="0" w:tplc="295C12C6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D26F5"/>
    <w:multiLevelType w:val="hybridMultilevel"/>
    <w:tmpl w:val="2480BEE8"/>
    <w:lvl w:ilvl="0" w:tplc="3E72F276">
      <w:start w:val="7"/>
      <w:numFmt w:val="decimal"/>
      <w:lvlText w:val="%1"/>
      <w:lvlJc w:val="left"/>
      <w:pPr>
        <w:ind w:left="388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>
    <w:nsid w:val="0D871C2C"/>
    <w:multiLevelType w:val="hybridMultilevel"/>
    <w:tmpl w:val="D2885FB8"/>
    <w:lvl w:ilvl="0" w:tplc="295C12C6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A34080"/>
    <w:multiLevelType w:val="hybridMultilevel"/>
    <w:tmpl w:val="4FC007EA"/>
    <w:lvl w:ilvl="0" w:tplc="295C12C6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DB3F13"/>
    <w:multiLevelType w:val="hybridMultilevel"/>
    <w:tmpl w:val="DB7CD730"/>
    <w:lvl w:ilvl="0" w:tplc="14905FF0">
      <w:start w:val="4"/>
      <w:numFmt w:val="decimal"/>
      <w:lvlText w:val="%1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>
    <w:nsid w:val="153E209B"/>
    <w:multiLevelType w:val="hybridMultilevel"/>
    <w:tmpl w:val="AF58536E"/>
    <w:lvl w:ilvl="0" w:tplc="89E48504">
      <w:start w:val="1"/>
      <w:numFmt w:val="decimal"/>
      <w:lvlText w:val="%1."/>
      <w:lvlJc w:val="left"/>
      <w:pPr>
        <w:tabs>
          <w:tab w:val="num" w:pos="454"/>
        </w:tabs>
        <w:ind w:left="0" w:firstLine="680"/>
      </w:pPr>
      <w:rPr>
        <w:rFonts w:hint="default"/>
      </w:rPr>
    </w:lvl>
    <w:lvl w:ilvl="1" w:tplc="0DACE520">
      <w:start w:val="1"/>
      <w:numFmt w:val="lowerLetter"/>
      <w:lvlText w:val="%2."/>
      <w:lvlJc w:val="left"/>
      <w:pPr>
        <w:tabs>
          <w:tab w:val="num" w:pos="1080"/>
        </w:tabs>
        <w:ind w:left="0" w:firstLine="79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FA5C07"/>
    <w:multiLevelType w:val="multilevel"/>
    <w:tmpl w:val="5CF480B8"/>
    <w:lvl w:ilvl="0">
      <w:start w:val="1"/>
      <w:numFmt w:val="none"/>
      <w:pStyle w:val="Heading1"/>
      <w:lvlText w:val=""/>
      <w:lvlJc w:val="left"/>
      <w:pPr>
        <w:tabs>
          <w:tab w:val="num" w:pos="680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upperRoman"/>
      <w:lvlRestart w:val="0"/>
      <w:pStyle w:val="Heading2"/>
      <w:lvlText w:val="%2."/>
      <w:lvlJc w:val="left"/>
      <w:pPr>
        <w:tabs>
          <w:tab w:val="num" w:pos="680"/>
        </w:tabs>
        <w:ind w:left="0" w:firstLine="68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Restart w:val="0"/>
      <w:pStyle w:val="Heading3"/>
      <w:suff w:val="space"/>
      <w:lvlText w:val="Điều %3."/>
      <w:lvlJc w:val="left"/>
      <w:pPr>
        <w:ind w:left="130" w:firstLine="6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pStyle w:val="Heading4"/>
      <w:lvlText w:val="%4."/>
      <w:lvlJc w:val="left"/>
      <w:pPr>
        <w:tabs>
          <w:tab w:val="num" w:pos="1440"/>
        </w:tabs>
        <w:ind w:left="0" w:firstLine="1021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85E1395"/>
    <w:multiLevelType w:val="hybridMultilevel"/>
    <w:tmpl w:val="C804C95E"/>
    <w:lvl w:ilvl="0" w:tplc="593CBFC0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2E7B0F"/>
    <w:multiLevelType w:val="hybridMultilevel"/>
    <w:tmpl w:val="9A08C04E"/>
    <w:lvl w:ilvl="0" w:tplc="8488DB0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BF2375"/>
    <w:multiLevelType w:val="hybridMultilevel"/>
    <w:tmpl w:val="A1302B3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852D4"/>
    <w:multiLevelType w:val="hybridMultilevel"/>
    <w:tmpl w:val="B3C05AFE"/>
    <w:lvl w:ilvl="0" w:tplc="295C12C6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E7252D"/>
    <w:multiLevelType w:val="hybridMultilevel"/>
    <w:tmpl w:val="4FC007EA"/>
    <w:lvl w:ilvl="0" w:tplc="295C12C6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7A3FAE"/>
    <w:multiLevelType w:val="hybridMultilevel"/>
    <w:tmpl w:val="AB5A3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BD1B89"/>
    <w:multiLevelType w:val="hybridMultilevel"/>
    <w:tmpl w:val="3CDAE126"/>
    <w:lvl w:ilvl="0" w:tplc="593CBFC0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99009C"/>
    <w:multiLevelType w:val="hybridMultilevel"/>
    <w:tmpl w:val="534A9B6E"/>
    <w:lvl w:ilvl="0" w:tplc="F20C4F52">
      <w:start w:val="7"/>
      <w:numFmt w:val="decimal"/>
      <w:lvlText w:val="%1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7">
    <w:nsid w:val="4374015E"/>
    <w:multiLevelType w:val="hybridMultilevel"/>
    <w:tmpl w:val="C7582CC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80A1D"/>
    <w:multiLevelType w:val="hybridMultilevel"/>
    <w:tmpl w:val="5E4E33A0"/>
    <w:lvl w:ilvl="0" w:tplc="97D44E6A">
      <w:start w:val="1"/>
      <w:numFmt w:val="decimal"/>
      <w:lvlText w:val="2.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553755"/>
    <w:multiLevelType w:val="hybridMultilevel"/>
    <w:tmpl w:val="C9AA0F18"/>
    <w:lvl w:ilvl="0" w:tplc="593CBFC0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547F1E"/>
    <w:multiLevelType w:val="hybridMultilevel"/>
    <w:tmpl w:val="3CDAE126"/>
    <w:lvl w:ilvl="0" w:tplc="593CBFC0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697E3E"/>
    <w:multiLevelType w:val="hybridMultilevel"/>
    <w:tmpl w:val="CC7A0A7E"/>
    <w:lvl w:ilvl="0" w:tplc="0DACE520">
      <w:start w:val="1"/>
      <w:numFmt w:val="lowerLetter"/>
      <w:lvlText w:val="%1."/>
      <w:lvlJc w:val="left"/>
      <w:pPr>
        <w:tabs>
          <w:tab w:val="num" w:pos="1080"/>
        </w:tabs>
        <w:ind w:left="0" w:firstLine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702B1"/>
    <w:multiLevelType w:val="hybridMultilevel"/>
    <w:tmpl w:val="B57CF060"/>
    <w:lvl w:ilvl="0" w:tplc="3E1E8272">
      <w:start w:val="4"/>
      <w:numFmt w:val="decimal"/>
      <w:lvlText w:val="%1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3">
    <w:nsid w:val="60CF2233"/>
    <w:multiLevelType w:val="hybridMultilevel"/>
    <w:tmpl w:val="4C48CFD4"/>
    <w:lvl w:ilvl="0" w:tplc="593CBFC0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605B82"/>
    <w:multiLevelType w:val="hybridMultilevel"/>
    <w:tmpl w:val="46AE1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7C3A79"/>
    <w:multiLevelType w:val="hybridMultilevel"/>
    <w:tmpl w:val="E200C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3"/>
  </w:num>
  <w:num w:numId="5">
    <w:abstractNumId w:val="15"/>
  </w:num>
  <w:num w:numId="6">
    <w:abstractNumId w:val="20"/>
  </w:num>
  <w:num w:numId="7">
    <w:abstractNumId w:val="6"/>
  </w:num>
  <w:num w:numId="8">
    <w:abstractNumId w:val="22"/>
  </w:num>
  <w:num w:numId="9">
    <w:abstractNumId w:val="16"/>
  </w:num>
  <w:num w:numId="10">
    <w:abstractNumId w:val="3"/>
  </w:num>
  <w:num w:numId="11">
    <w:abstractNumId w:val="23"/>
  </w:num>
  <w:num w:numId="12">
    <w:abstractNumId w:val="24"/>
  </w:num>
  <w:num w:numId="13">
    <w:abstractNumId w:val="7"/>
  </w:num>
  <w:num w:numId="14">
    <w:abstractNumId w:val="21"/>
  </w:num>
  <w:num w:numId="15">
    <w:abstractNumId w:val="11"/>
  </w:num>
  <w:num w:numId="16">
    <w:abstractNumId w:val="17"/>
  </w:num>
  <w:num w:numId="17">
    <w:abstractNumId w:val="1"/>
  </w:num>
  <w:num w:numId="18">
    <w:abstractNumId w:val="19"/>
  </w:num>
  <w:num w:numId="19">
    <w:abstractNumId w:val="25"/>
  </w:num>
  <w:num w:numId="20">
    <w:abstractNumId w:val="12"/>
  </w:num>
  <w:num w:numId="21">
    <w:abstractNumId w:val="14"/>
  </w:num>
  <w:num w:numId="22">
    <w:abstractNumId w:val="2"/>
  </w:num>
  <w:num w:numId="23">
    <w:abstractNumId w:val="9"/>
  </w:num>
  <w:num w:numId="24">
    <w:abstractNumId w:val="18"/>
  </w:num>
  <w:num w:numId="25">
    <w:abstractNumId w:val="4"/>
  </w:num>
  <w:num w:numId="26">
    <w:abstractNumId w:val="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2CFF"/>
    <w:rsid w:val="0000661C"/>
    <w:rsid w:val="000252E0"/>
    <w:rsid w:val="00044530"/>
    <w:rsid w:val="00047957"/>
    <w:rsid w:val="00054773"/>
    <w:rsid w:val="00066C7D"/>
    <w:rsid w:val="000714B2"/>
    <w:rsid w:val="000754A0"/>
    <w:rsid w:val="0008779C"/>
    <w:rsid w:val="000907F7"/>
    <w:rsid w:val="00097991"/>
    <w:rsid w:val="000A73EC"/>
    <w:rsid w:val="000B04C1"/>
    <w:rsid w:val="000B3B60"/>
    <w:rsid w:val="000B7DA0"/>
    <w:rsid w:val="000D3D93"/>
    <w:rsid w:val="000D55B3"/>
    <w:rsid w:val="000D63B5"/>
    <w:rsid w:val="000E3AFC"/>
    <w:rsid w:val="00111242"/>
    <w:rsid w:val="001164AC"/>
    <w:rsid w:val="001271E0"/>
    <w:rsid w:val="0012781E"/>
    <w:rsid w:val="00181EF4"/>
    <w:rsid w:val="001A3810"/>
    <w:rsid w:val="001A4A10"/>
    <w:rsid w:val="001B38E5"/>
    <w:rsid w:val="001B4D6D"/>
    <w:rsid w:val="001C2BC2"/>
    <w:rsid w:val="001C730C"/>
    <w:rsid w:val="001D2B2F"/>
    <w:rsid w:val="001D5E3E"/>
    <w:rsid w:val="001E50E1"/>
    <w:rsid w:val="00200679"/>
    <w:rsid w:val="00204539"/>
    <w:rsid w:val="00210B2D"/>
    <w:rsid w:val="002271C5"/>
    <w:rsid w:val="00262EAF"/>
    <w:rsid w:val="00270D2D"/>
    <w:rsid w:val="00272B22"/>
    <w:rsid w:val="00275618"/>
    <w:rsid w:val="002802F2"/>
    <w:rsid w:val="002820E1"/>
    <w:rsid w:val="00297564"/>
    <w:rsid w:val="002A6BE7"/>
    <w:rsid w:val="002B06FC"/>
    <w:rsid w:val="002B3DFF"/>
    <w:rsid w:val="002C6885"/>
    <w:rsid w:val="002D2346"/>
    <w:rsid w:val="002E01FE"/>
    <w:rsid w:val="002F6F27"/>
    <w:rsid w:val="003002FA"/>
    <w:rsid w:val="00302A76"/>
    <w:rsid w:val="003044F1"/>
    <w:rsid w:val="003057C5"/>
    <w:rsid w:val="0030707C"/>
    <w:rsid w:val="00321306"/>
    <w:rsid w:val="003270F2"/>
    <w:rsid w:val="003377F9"/>
    <w:rsid w:val="0034054F"/>
    <w:rsid w:val="003434CA"/>
    <w:rsid w:val="00344455"/>
    <w:rsid w:val="00355BDC"/>
    <w:rsid w:val="00362B4C"/>
    <w:rsid w:val="003764C4"/>
    <w:rsid w:val="00396698"/>
    <w:rsid w:val="003A2DFD"/>
    <w:rsid w:val="003C0C5D"/>
    <w:rsid w:val="003C148C"/>
    <w:rsid w:val="003C498C"/>
    <w:rsid w:val="003D4582"/>
    <w:rsid w:val="003D48A0"/>
    <w:rsid w:val="003D7236"/>
    <w:rsid w:val="003F3048"/>
    <w:rsid w:val="003F34FE"/>
    <w:rsid w:val="003F4436"/>
    <w:rsid w:val="004126CA"/>
    <w:rsid w:val="004252B6"/>
    <w:rsid w:val="004252BC"/>
    <w:rsid w:val="004377CF"/>
    <w:rsid w:val="004435AA"/>
    <w:rsid w:val="00446A28"/>
    <w:rsid w:val="004501F7"/>
    <w:rsid w:val="00451C09"/>
    <w:rsid w:val="0045739C"/>
    <w:rsid w:val="004579F1"/>
    <w:rsid w:val="004605DC"/>
    <w:rsid w:val="004643DD"/>
    <w:rsid w:val="004715EC"/>
    <w:rsid w:val="00473102"/>
    <w:rsid w:val="00497275"/>
    <w:rsid w:val="004B1F1E"/>
    <w:rsid w:val="004C6995"/>
    <w:rsid w:val="004D0E61"/>
    <w:rsid w:val="004D7E25"/>
    <w:rsid w:val="004E778C"/>
    <w:rsid w:val="004F602A"/>
    <w:rsid w:val="0052569A"/>
    <w:rsid w:val="00556A0C"/>
    <w:rsid w:val="00563CC9"/>
    <w:rsid w:val="005706E5"/>
    <w:rsid w:val="00575CD7"/>
    <w:rsid w:val="00575F19"/>
    <w:rsid w:val="0059199F"/>
    <w:rsid w:val="0059799D"/>
    <w:rsid w:val="005B008B"/>
    <w:rsid w:val="005B0E77"/>
    <w:rsid w:val="005B233B"/>
    <w:rsid w:val="005C7521"/>
    <w:rsid w:val="005D6C08"/>
    <w:rsid w:val="005F30C7"/>
    <w:rsid w:val="005F5832"/>
    <w:rsid w:val="00610BDF"/>
    <w:rsid w:val="00615FC7"/>
    <w:rsid w:val="0062408F"/>
    <w:rsid w:val="00626843"/>
    <w:rsid w:val="00641E34"/>
    <w:rsid w:val="00653A64"/>
    <w:rsid w:val="006A6907"/>
    <w:rsid w:val="006A7357"/>
    <w:rsid w:val="006B332F"/>
    <w:rsid w:val="006B4815"/>
    <w:rsid w:val="006B60E7"/>
    <w:rsid w:val="006D4BCD"/>
    <w:rsid w:val="006F5359"/>
    <w:rsid w:val="00705602"/>
    <w:rsid w:val="007215E7"/>
    <w:rsid w:val="00725187"/>
    <w:rsid w:val="00735680"/>
    <w:rsid w:val="007441C9"/>
    <w:rsid w:val="007473EF"/>
    <w:rsid w:val="00750617"/>
    <w:rsid w:val="00760ECB"/>
    <w:rsid w:val="007766A2"/>
    <w:rsid w:val="00780D49"/>
    <w:rsid w:val="00785D96"/>
    <w:rsid w:val="0078699C"/>
    <w:rsid w:val="007D2A11"/>
    <w:rsid w:val="008055BB"/>
    <w:rsid w:val="00831846"/>
    <w:rsid w:val="00831B9B"/>
    <w:rsid w:val="00832888"/>
    <w:rsid w:val="008379B4"/>
    <w:rsid w:val="0085101E"/>
    <w:rsid w:val="00867124"/>
    <w:rsid w:val="00870D05"/>
    <w:rsid w:val="00880F03"/>
    <w:rsid w:val="00884D9F"/>
    <w:rsid w:val="008854AE"/>
    <w:rsid w:val="00891306"/>
    <w:rsid w:val="0089180B"/>
    <w:rsid w:val="008B28B7"/>
    <w:rsid w:val="008B3C30"/>
    <w:rsid w:val="008C2324"/>
    <w:rsid w:val="008C6F81"/>
    <w:rsid w:val="008D6541"/>
    <w:rsid w:val="00924B12"/>
    <w:rsid w:val="009254AA"/>
    <w:rsid w:val="009566F1"/>
    <w:rsid w:val="00956B69"/>
    <w:rsid w:val="00957FF1"/>
    <w:rsid w:val="00960DF3"/>
    <w:rsid w:val="00977B45"/>
    <w:rsid w:val="00983B4C"/>
    <w:rsid w:val="00994850"/>
    <w:rsid w:val="009A3F92"/>
    <w:rsid w:val="009A68D2"/>
    <w:rsid w:val="009C1B8D"/>
    <w:rsid w:val="009D1196"/>
    <w:rsid w:val="009E02B8"/>
    <w:rsid w:val="009F1F41"/>
    <w:rsid w:val="009F45EC"/>
    <w:rsid w:val="00A042E2"/>
    <w:rsid w:val="00A10C4C"/>
    <w:rsid w:val="00A14A10"/>
    <w:rsid w:val="00A279EF"/>
    <w:rsid w:val="00A32F06"/>
    <w:rsid w:val="00A40AB3"/>
    <w:rsid w:val="00A4371C"/>
    <w:rsid w:val="00A447E6"/>
    <w:rsid w:val="00A4566A"/>
    <w:rsid w:val="00A45A6B"/>
    <w:rsid w:val="00A510BF"/>
    <w:rsid w:val="00A56824"/>
    <w:rsid w:val="00A725C2"/>
    <w:rsid w:val="00A810A9"/>
    <w:rsid w:val="00A95462"/>
    <w:rsid w:val="00AA0F10"/>
    <w:rsid w:val="00AA472F"/>
    <w:rsid w:val="00AB0883"/>
    <w:rsid w:val="00AB39EB"/>
    <w:rsid w:val="00AB6E3C"/>
    <w:rsid w:val="00AD14B4"/>
    <w:rsid w:val="00AD4B63"/>
    <w:rsid w:val="00AE095F"/>
    <w:rsid w:val="00B04435"/>
    <w:rsid w:val="00B10069"/>
    <w:rsid w:val="00B1014C"/>
    <w:rsid w:val="00B10A85"/>
    <w:rsid w:val="00B22E7B"/>
    <w:rsid w:val="00B23CC2"/>
    <w:rsid w:val="00B2469C"/>
    <w:rsid w:val="00B250FF"/>
    <w:rsid w:val="00B31C4A"/>
    <w:rsid w:val="00B35556"/>
    <w:rsid w:val="00B35F28"/>
    <w:rsid w:val="00B36D44"/>
    <w:rsid w:val="00B371E4"/>
    <w:rsid w:val="00B45A18"/>
    <w:rsid w:val="00B662E7"/>
    <w:rsid w:val="00B76B1B"/>
    <w:rsid w:val="00B822B7"/>
    <w:rsid w:val="00B92C94"/>
    <w:rsid w:val="00B93000"/>
    <w:rsid w:val="00BA2EF5"/>
    <w:rsid w:val="00BA4DC3"/>
    <w:rsid w:val="00BA671F"/>
    <w:rsid w:val="00BB0401"/>
    <w:rsid w:val="00BB4042"/>
    <w:rsid w:val="00BC0C03"/>
    <w:rsid w:val="00BC252D"/>
    <w:rsid w:val="00BD05A3"/>
    <w:rsid w:val="00BD380D"/>
    <w:rsid w:val="00BD6061"/>
    <w:rsid w:val="00BF688F"/>
    <w:rsid w:val="00C04763"/>
    <w:rsid w:val="00C07D7D"/>
    <w:rsid w:val="00C13D24"/>
    <w:rsid w:val="00C17390"/>
    <w:rsid w:val="00C35BC4"/>
    <w:rsid w:val="00C6488C"/>
    <w:rsid w:val="00C65501"/>
    <w:rsid w:val="00C67D0B"/>
    <w:rsid w:val="00C73795"/>
    <w:rsid w:val="00C80ADA"/>
    <w:rsid w:val="00CB186E"/>
    <w:rsid w:val="00CB4C80"/>
    <w:rsid w:val="00CB663E"/>
    <w:rsid w:val="00CC00AF"/>
    <w:rsid w:val="00CC2CFF"/>
    <w:rsid w:val="00CD183F"/>
    <w:rsid w:val="00CF1A1E"/>
    <w:rsid w:val="00D01D76"/>
    <w:rsid w:val="00D07D73"/>
    <w:rsid w:val="00D155A3"/>
    <w:rsid w:val="00D15FF3"/>
    <w:rsid w:val="00D17C53"/>
    <w:rsid w:val="00D25262"/>
    <w:rsid w:val="00D55C2B"/>
    <w:rsid w:val="00D80320"/>
    <w:rsid w:val="00D8056C"/>
    <w:rsid w:val="00D9627A"/>
    <w:rsid w:val="00DB5166"/>
    <w:rsid w:val="00DC756D"/>
    <w:rsid w:val="00DF1979"/>
    <w:rsid w:val="00DF4194"/>
    <w:rsid w:val="00E07363"/>
    <w:rsid w:val="00E10586"/>
    <w:rsid w:val="00E208CE"/>
    <w:rsid w:val="00E2618F"/>
    <w:rsid w:val="00E374CC"/>
    <w:rsid w:val="00E46B5A"/>
    <w:rsid w:val="00E50D3A"/>
    <w:rsid w:val="00E75AC2"/>
    <w:rsid w:val="00E82EDA"/>
    <w:rsid w:val="00E93E57"/>
    <w:rsid w:val="00EA048E"/>
    <w:rsid w:val="00EA1F37"/>
    <w:rsid w:val="00EA415B"/>
    <w:rsid w:val="00EB600F"/>
    <w:rsid w:val="00ED4404"/>
    <w:rsid w:val="00ED68A0"/>
    <w:rsid w:val="00EE5B94"/>
    <w:rsid w:val="00EF222F"/>
    <w:rsid w:val="00EF2C15"/>
    <w:rsid w:val="00EF6372"/>
    <w:rsid w:val="00EF6A9F"/>
    <w:rsid w:val="00F15589"/>
    <w:rsid w:val="00F25246"/>
    <w:rsid w:val="00F31472"/>
    <w:rsid w:val="00F3503A"/>
    <w:rsid w:val="00F50409"/>
    <w:rsid w:val="00F5325C"/>
    <w:rsid w:val="00F71BCD"/>
    <w:rsid w:val="00F84A27"/>
    <w:rsid w:val="00F93556"/>
    <w:rsid w:val="00FA2F3E"/>
    <w:rsid w:val="00FA3AAB"/>
    <w:rsid w:val="00FA3C52"/>
    <w:rsid w:val="00FE05FD"/>
    <w:rsid w:val="00FE0D70"/>
    <w:rsid w:val="00FF77C7"/>
    <w:rsid w:val="00FF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D7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05602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05602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5602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05602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C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2C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53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325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53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325C"/>
    <w:rPr>
      <w:sz w:val="22"/>
      <w:szCs w:val="22"/>
    </w:rPr>
  </w:style>
  <w:style w:type="paragraph" w:styleId="CommentText">
    <w:name w:val="annotation text"/>
    <w:basedOn w:val="Normal"/>
    <w:link w:val="CommentTextChar"/>
    <w:semiHidden/>
    <w:rsid w:val="005B0E77"/>
    <w:pPr>
      <w:autoSpaceDE w:val="0"/>
      <w:autoSpaceDN w:val="0"/>
      <w:spacing w:after="0" w:line="240" w:lineRule="auto"/>
    </w:pPr>
    <w:rPr>
      <w:rFonts w:ascii="Times New Roman" w:eastAsia="Times New Roman" w:hAnsi="Times New Roman" w:cs=".VnTime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0E77"/>
    <w:rPr>
      <w:rFonts w:ascii="Times New Roman" w:eastAsia="Times New Roman" w:hAnsi="Times New Roman" w:cs=".VnTime"/>
    </w:rPr>
  </w:style>
  <w:style w:type="character" w:styleId="CommentReference">
    <w:name w:val="annotation reference"/>
    <w:rsid w:val="005B0E7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E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0560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0560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0560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05602"/>
    <w:rPr>
      <w:rFonts w:ascii="Times New Roman" w:eastAsia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rsid w:val="005919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B45"/>
    <w:pPr>
      <w:autoSpaceDE/>
      <w:autoSpaceDN/>
      <w:spacing w:after="200" w:line="276" w:lineRule="auto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B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OIDrkjpNAR089e94W3RxozSDUX0=</DigestValue>
    </Reference>
    <Reference URI="#idOfficeObject" Type="http://www.w3.org/2000/09/xmldsig#Object">
      <DigestMethod Algorithm="http://www.w3.org/2000/09/xmldsig#sha1"/>
      <DigestValue>/OfbgeaPW2fGFQBxd1Qn44ChUwI=</DigestValue>
    </Reference>
  </SignedInfo>
  <SignatureValue>
    eip/O6/WAwbUdIQb38hhvPqk94cpmuXJ9dHQN+KnODYVcAEa50I43CaG543C+m65RIRSZVfF
    wJFemzYMII/v04zLJlZx+PH7tFTfFuIoboeWp+Xgyp/qsuVNqz7b3uEVQOjjFz2ltrpj1rgs
    2WkRFOjjlD4F51io8rBoA6iwDrg=
  </SignatureValue>
  <KeyInfo>
    <KeyValue>
      <RSAKeyValue>
        <Modulus>
            1b+l6tseeBbLNP9KnqprM+XENjPhGPazD01kCA4PIZd5X3qhjfCnPkdYL3R7m5CYhv3AVom6
            uiD3TNsYWMoka7hjtjhfJsU6HBmIS+1UA97n9RZ8KiPtaFuhFxr2bz+DykQc9j4wH9xSdtPl
            a6nvpqdGEpredZP0DXy58Fdnpcc=
          </Modulus>
        <Exponent>AQAB</Exponent>
      </RSAKeyValue>
    </KeyValue>
    <X509Data>
      <X509Certificate>
          MIIGdDCCBFygAwIBAgIQVAEIcEWLXE7tahPEVXzgUTANBgkqhkiG9w0BAQUFADBpMQswCQYD
          VQQGEwJWTjETMBEGA1UEChMKVk5QVCBHcm91cDEeMBwGA1UECxMVVk5QVC1DQSBUcnVzdCBO
          ZXR3b3JrMSUwIwYDVQQDExxWTlBUIENlcnRpZmljYXRpb24gQXV0aG9yaXR5MB4XDTE0MDQy
          OTAyMTQwMFoXDTE2MDQyNTA5MjMwMFowggE4MQswCQYDVQQGEwJWTjEVMBMGA1UECAwMSOG6
          okkgUEjDkk5HMRUwEwYDVQQHDAxI4buSTkcgQsOATkcxODA2BgNVBAoML0PDlE5HIFRZIEPh
          u5QgUEjhuqZOIFZJQ0VNIEJBTyBCw4wgSOG6okkgUEjDkk5HMSEwHwYDVQQLDBhUw4BJIENI
          w41OSCAtIEvhur4gVE/DgU4xITAfBgNVBAsMGFTDgEkgQ0jDjU5IIC0gS+G6viBUT8OBTjEh
          MB8GA1UECwwYVMOASSBDSMONTkggLSBL4bq+IFRPw4FOMR0wGwYDVQQMDBRL4bq+IFRPw4FO
          IFRSxq/hu55ORzEZMBcGA1UEAwwQSE/DgE5HIEtJTSBZ4bq+TjEeMBwGCgmSJomT8ixkAQEM
          DkNNTkQ6MDMwNjUwMTg0MIGfMA0GCSqGSIb3DQEBAQUAA4GNADCBiQKBgQDVv6Xq2x54Fss0
          /0qeqmsz5cQ2M+EY9rMPTWQIDg8hl3lfeqGN8Kc+R1gvdHubkJiG/cBWibq6IPdM2xhYyiRr
          uGO2OF8mxTocGYhL7VQD3uf1FnwqI+1oW6EXGvZvP4PKRBz2PjAf3FJ20+Vrqe+mp0YSmt51
          k/QNfLnwV2elxwIDAQABo4IByTCCAcUwcAYIKwYBBQUHAQEEZDBiMDIGCCsGAQUFBzAChiZo
          dHRwOi8vcHViLnZucHQtY2Eudm4vY2VydHMvdm5wdGNhLmNlcjAsBggrBgEFBQcwAYYgaHR0
          cDovL29jc3Audm5wdC1jYS52bi9yZXNwb25kZXIwHQYDVR0OBBYEFDQ2be8h8txvMLn1iQvE
          3Eldz80DMAwGA1UdEwEB/wQCMAAwHwYDVR0jBBgwFoAUBmnA1dUCihWNRn3pfOJoClWsaq8w
          bAYDVR0gBGUwYzBhBg4rBgEEAYHtAwEBAwEDAjBPMCYGCCsGAQUFBwICMBoeGABTAEkARAAt
          AFAAMQAuADAALQA1ADEAbTAlBggrBgEFBQcCARYZaHR0cDovL3B1Yi52bnB0LWNhLnZuL3Jw
          YTAxBgNVHR8EKjAoMCagJKAihiBodHRwOi8vY3JsLnZucHQtY2Eudm4vdm5wdGNhLmNybDAO
          BgNVHQ8BAf8EBAMCBPAwNAYDVR0lBC0wKwYIKwYBBQUHAwIGCCsGAQUFBwMEBgorBgEEAYI3
          CgMMBgkqhkiG9y8BAQUwHAYDVR0RBBUwE4EReWVuaGNwY0BnbWFpbC5jb20wDQYJKoZIhvcN
          AQEFBQADggIBAHVZ2R6ulia6+B4tev3cNmSu+9pSup2eqWyLdQd0ARnpHHvaiuJ/fQ0zeh85
          eYWMS3q/TOQ3JhHe06dYFTcevTGhEZ4c591psH+ulFt18FrkSA2mmuCvz/RrvORaiMbuJhnd
          fzy5F/+wU0I8bV/fZRsCcHqoYeLbJ3iAyk5jMqtk9F+oHduvdo4rDA2YNU2C/NvdHj6zYrXH
          3UyfYUW+cX0CPJ5NdglbIx9rY+Zkv+UJYn1743sIyA6/1GM9h4Ms+1j+dQqLOczAqhIxGSB5
          dpuFwzi5F1pS/AiFortjEZzqmvZmeet7ECtVsTIMC/OyaR/KiNIwouUIvGEt8foxmn9xQDp8
          ENmt21vECjJqp1xF5bcrLrzLUAApIz5qa0kYxIDE5+jf1RcJZ15oMYehB54wkgVF3R0XvssC
          2w+AiUzfh0yUj1HTIa/NJDdp6QuPjYrVMKjfSDoA3f0yf2sSe8sOenw5w9CujYif342AEm6+
          Ul9ZP2UxmsAo06KZ+KP4GQUoXaamPU5/ZLj9PjZ8BVl/nYQjnoqQDGGPEZakERGxMSOK2Dmu
          g6nxPO82xJbbF7hCZmMDRTAFx0g2OEJDeuTPES3PNLf3uqJ6liM9blk9p/xnPCOelhCndc4X
          uTG8lR5s6KM7GEo1WhOTSYAXiV63oJ7rPH6OaFumabPOeUQd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/Bj/L8qYpZYK41mb4XiVDM9tOfs=</DigestValue>
      </Reference>
      <Reference URI="/word/endnotes.xml?ContentType=application/vnd.openxmlformats-officedocument.wordprocessingml.endnotes+xml">
        <DigestMethod Algorithm="http://www.w3.org/2000/09/xmldsig#sha1"/>
        <DigestValue>QzeKXxeKEOeT1SmJpA0cC+V4iPo=</DigestValue>
      </Reference>
      <Reference URI="/word/fontTable.xml?ContentType=application/vnd.openxmlformats-officedocument.wordprocessingml.fontTable+xml">
        <DigestMethod Algorithm="http://www.w3.org/2000/09/xmldsig#sha1"/>
        <DigestValue>WhhMhnfkjCCzd+XowTY8l9C6k+Q=</DigestValue>
      </Reference>
      <Reference URI="/word/footnotes.xml?ContentType=application/vnd.openxmlformats-officedocument.wordprocessingml.footnotes+xml">
        <DigestMethod Algorithm="http://www.w3.org/2000/09/xmldsig#sha1"/>
        <DigestValue>yCm9OTPZuo3+JJquBBKzZHmWx6U=</DigestValue>
      </Reference>
      <Reference URI="/word/numbering.xml?ContentType=application/vnd.openxmlformats-officedocument.wordprocessingml.numbering+xml">
        <DigestMethod Algorithm="http://www.w3.org/2000/09/xmldsig#sha1"/>
        <DigestValue>0TJa02d7GCH8X5H4EKjhKo/9pus=</DigestValue>
      </Reference>
      <Reference URI="/word/settings.xml?ContentType=application/vnd.openxmlformats-officedocument.wordprocessingml.settings+xml">
        <DigestMethod Algorithm="http://www.w3.org/2000/09/xmldsig#sha1"/>
        <DigestValue>HFf9mQbfJSH/pVaqiI3zRNlvFHc=</DigestValue>
      </Reference>
      <Reference URI="/word/styles.xml?ContentType=application/vnd.openxmlformats-officedocument.wordprocessingml.styles+xml">
        <DigestMethod Algorithm="http://www.w3.org/2000/09/xmldsig#sha1"/>
        <DigestValue>/8XMw8KFPnxt3tTT3TINUjEirv0=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2015-06-18T03:52:30Z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anh.ntn</dc:creator>
  <cp:keywords/>
  <cp:lastModifiedBy>VNN.R9</cp:lastModifiedBy>
  <cp:revision>6</cp:revision>
  <cp:lastPrinted>2015-06-11T07:20:00Z</cp:lastPrinted>
  <dcterms:created xsi:type="dcterms:W3CDTF">2015-06-09T01:38:00Z</dcterms:created>
  <dcterms:modified xsi:type="dcterms:W3CDTF">2015-06-16T08:51:00Z</dcterms:modified>
</cp:coreProperties>
</file>